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FB5C" w14:textId="79A9F89F" w:rsidR="00057EB0" w:rsidRDefault="00057EB0" w:rsidP="00AA767B">
      <w:pPr>
        <w:spacing w:before="100" w:beforeAutospacing="1" w:after="100" w:afterAutospacing="1"/>
        <w:rPr>
          <w:rFonts w:ascii="OpenSans" w:eastAsia="Times New Roman" w:hAnsi="OpenSans" w:cs="Times New Roman"/>
        </w:rPr>
      </w:pPr>
      <w:r>
        <w:rPr>
          <w:rFonts w:ascii="OpenSans" w:eastAsia="Times New Roman" w:hAnsi="OpenSans" w:cs="Times New Roman"/>
        </w:rPr>
        <w:t xml:space="preserve">Montana’s junior senator </w:t>
      </w:r>
      <w:r w:rsidR="00004DA9">
        <w:rPr>
          <w:rFonts w:ascii="OpenSans" w:eastAsia="Times New Roman" w:hAnsi="OpenSans" w:cs="Times New Roman"/>
        </w:rPr>
        <w:t xml:space="preserve">has </w:t>
      </w:r>
      <w:hyperlink r:id="rId7" w:history="1">
        <w:r w:rsidR="00004DA9" w:rsidRPr="00004DA9">
          <w:rPr>
            <w:rStyle w:val="Hyperlink"/>
            <w:rFonts w:ascii="OpenSans" w:eastAsia="Times New Roman" w:hAnsi="OpenSans" w:cs="Times New Roman"/>
          </w:rPr>
          <w:t>argued</w:t>
        </w:r>
      </w:hyperlink>
      <w:r w:rsidR="00004DA9">
        <w:rPr>
          <w:rFonts w:ascii="OpenSans" w:eastAsia="Times New Roman" w:hAnsi="OpenSans" w:cs="Times New Roman"/>
        </w:rPr>
        <w:t xml:space="preserve"> </w:t>
      </w:r>
      <w:r>
        <w:rPr>
          <w:rFonts w:ascii="OpenSans" w:eastAsia="Times New Roman" w:hAnsi="OpenSans" w:cs="Times New Roman"/>
        </w:rPr>
        <w:t xml:space="preserve">that confirming </w:t>
      </w:r>
      <w:r w:rsidRPr="00057EB0">
        <w:rPr>
          <w:rFonts w:ascii="OpenSans" w:eastAsia="Times New Roman" w:hAnsi="OpenSans" w:cs="Times New Roman"/>
        </w:rPr>
        <w:t xml:space="preserve">Representative Deb </w:t>
      </w:r>
      <w:proofErr w:type="spellStart"/>
      <w:r w:rsidRPr="00057EB0">
        <w:rPr>
          <w:rFonts w:ascii="OpenSans" w:eastAsia="Times New Roman" w:hAnsi="OpenSans" w:cs="Times New Roman"/>
        </w:rPr>
        <w:t>Haaland</w:t>
      </w:r>
      <w:proofErr w:type="spellEnd"/>
      <w:r>
        <w:rPr>
          <w:rFonts w:ascii="OpenSans" w:eastAsia="Times New Roman" w:hAnsi="OpenSans" w:cs="Times New Roman"/>
        </w:rPr>
        <w:t xml:space="preserve"> as </w:t>
      </w:r>
      <w:r w:rsidRPr="00057EB0">
        <w:rPr>
          <w:rFonts w:ascii="OpenSans" w:eastAsia="Times New Roman" w:hAnsi="OpenSans" w:cs="Times New Roman"/>
        </w:rPr>
        <w:t>Secretary of the Department of the Interior</w:t>
      </w:r>
      <w:r>
        <w:rPr>
          <w:rFonts w:ascii="OpenSans" w:eastAsia="Times New Roman" w:hAnsi="OpenSans" w:cs="Times New Roman"/>
        </w:rPr>
        <w:t xml:space="preserve"> would </w:t>
      </w:r>
      <w:r w:rsidR="00004DA9">
        <w:rPr>
          <w:rFonts w:ascii="OpenSans" w:eastAsia="Times New Roman" w:hAnsi="OpenSans" w:cs="Times New Roman"/>
        </w:rPr>
        <w:t xml:space="preserve">be bad for Montanans’ “way of life” and hurt small business owners like me. </w:t>
      </w:r>
    </w:p>
    <w:p w14:paraId="232D488A" w14:textId="476E370D" w:rsidR="00AA767B" w:rsidRPr="00057EB0" w:rsidRDefault="00004DA9" w:rsidP="00AA767B">
      <w:pPr>
        <w:spacing w:before="100" w:beforeAutospacing="1" w:after="100" w:afterAutospacing="1"/>
        <w:rPr>
          <w:rFonts w:ascii="OpenSans" w:eastAsia="Times New Roman" w:hAnsi="OpenSans" w:cs="Times New Roman"/>
        </w:rPr>
      </w:pPr>
      <w:r>
        <w:rPr>
          <w:rFonts w:ascii="OpenSans" w:eastAsia="Times New Roman" w:hAnsi="OpenSans" w:cs="Times New Roman"/>
        </w:rPr>
        <w:t>But a</w:t>
      </w:r>
      <w:r w:rsidR="004A7F35" w:rsidRPr="00057EB0">
        <w:rPr>
          <w:rFonts w:ascii="OpenSans" w:eastAsia="Times New Roman" w:hAnsi="OpenSans" w:cs="Times New Roman"/>
        </w:rPr>
        <w:t xml:space="preserve">s </w:t>
      </w:r>
      <w:r w:rsidR="0018719C" w:rsidRPr="00057EB0">
        <w:rPr>
          <w:rFonts w:ascii="OpenSans" w:eastAsia="Times New Roman" w:hAnsi="OpenSans" w:cs="Times New Roman"/>
        </w:rPr>
        <w:t>a long-time business executive, with experience building successful entrepreneurial companies in Western states</w:t>
      </w:r>
      <w:r w:rsidR="004A7F35" w:rsidRPr="00057EB0">
        <w:rPr>
          <w:rFonts w:ascii="OpenSans" w:eastAsia="Times New Roman" w:hAnsi="OpenSans" w:cs="Times New Roman"/>
        </w:rPr>
        <w:t xml:space="preserve">, I am not concerned that the Congresswoman’s stated priority for protecting sensitive public areas from oil and gas </w:t>
      </w:r>
      <w:r w:rsidR="005B5A52" w:rsidRPr="00057EB0">
        <w:rPr>
          <w:rFonts w:ascii="OpenSans" w:eastAsia="Times New Roman" w:hAnsi="OpenSans" w:cs="Times New Roman"/>
        </w:rPr>
        <w:t xml:space="preserve">development will </w:t>
      </w:r>
      <w:r w:rsidR="00084C0E" w:rsidRPr="00057EB0">
        <w:rPr>
          <w:rFonts w:ascii="OpenSans" w:eastAsia="Times New Roman" w:hAnsi="OpenSans" w:cs="Times New Roman"/>
        </w:rPr>
        <w:t xml:space="preserve">harm our economy, or way of life.  In fact, I </w:t>
      </w:r>
      <w:r w:rsidR="00AA767B" w:rsidRPr="00057EB0">
        <w:rPr>
          <w:rFonts w:ascii="OpenSans" w:eastAsia="Times New Roman" w:hAnsi="OpenSans" w:cs="Times New Roman"/>
        </w:rPr>
        <w:t>have seen firsthand how our national parks, forests, monuments and other public lands</w:t>
      </w:r>
      <w:r w:rsidR="00084C0E" w:rsidRPr="00057EB0">
        <w:rPr>
          <w:rFonts w:ascii="OpenSans" w:eastAsia="Times New Roman" w:hAnsi="OpenSans" w:cs="Times New Roman"/>
        </w:rPr>
        <w:t>, and policies that support them, actually</w:t>
      </w:r>
      <w:r w:rsidR="00AA767B" w:rsidRPr="00057EB0">
        <w:rPr>
          <w:rFonts w:ascii="OpenSans" w:eastAsia="Times New Roman" w:hAnsi="OpenSans" w:cs="Times New Roman"/>
        </w:rPr>
        <w:t xml:space="preserve"> drive economic growth. </w:t>
      </w:r>
      <w:r w:rsidR="004A7F35" w:rsidRPr="00057EB0">
        <w:rPr>
          <w:rFonts w:ascii="OpenSans" w:eastAsia="Times New Roman" w:hAnsi="OpenSans" w:cs="Times New Roman"/>
        </w:rPr>
        <w:t xml:space="preserve"> </w:t>
      </w:r>
    </w:p>
    <w:p w14:paraId="73C4E7AA" w14:textId="688ACF9C" w:rsidR="009C7FE1" w:rsidRPr="00057EB0" w:rsidRDefault="00111CAF" w:rsidP="00AA767B">
      <w:pPr>
        <w:shd w:val="clear" w:color="auto" w:fill="FFFFFF"/>
        <w:spacing w:before="100" w:beforeAutospacing="1" w:after="100" w:afterAutospacing="1"/>
        <w:rPr>
          <w:rFonts w:ascii="OpenSans" w:eastAsia="Times New Roman" w:hAnsi="OpenSans" w:cs="Times New Roman"/>
        </w:rPr>
      </w:pPr>
      <w:r w:rsidRPr="00057EB0">
        <w:rPr>
          <w:rFonts w:ascii="OpenSans" w:eastAsia="Times New Roman" w:hAnsi="OpenSans" w:cs="Times New Roman"/>
        </w:rPr>
        <w:t xml:space="preserve">The Biden Administration has laid out an ambitious plan to revitalize </w:t>
      </w:r>
      <w:r w:rsidR="009C7FE1" w:rsidRPr="00057EB0">
        <w:rPr>
          <w:rFonts w:ascii="OpenSans" w:eastAsia="Times New Roman" w:hAnsi="OpenSans" w:cs="Times New Roman"/>
        </w:rPr>
        <w:t xml:space="preserve">federal lands by blending conservation policies with a thoughtful energy deployment strategy that will allow energy companies to develop both fossil and renewable energy, but in a way that preserves these areas for current and future generations to enjoy.  For this approach to be successful, it is critical that the President have at the Department of the Interior a visionary leader who understands how to strike this balance, and I believe in Representative </w:t>
      </w:r>
      <w:proofErr w:type="spellStart"/>
      <w:r w:rsidR="009C7FE1" w:rsidRPr="00057EB0">
        <w:rPr>
          <w:rFonts w:ascii="OpenSans" w:eastAsia="Times New Roman" w:hAnsi="OpenSans" w:cs="Times New Roman"/>
        </w:rPr>
        <w:t>Haaland</w:t>
      </w:r>
      <w:proofErr w:type="spellEnd"/>
      <w:r w:rsidR="009C7FE1" w:rsidRPr="00057EB0">
        <w:rPr>
          <w:rFonts w:ascii="OpenSans" w:eastAsia="Times New Roman" w:hAnsi="OpenSans" w:cs="Times New Roman"/>
        </w:rPr>
        <w:t>, the President has appointed the right person to fill this role.</w:t>
      </w:r>
    </w:p>
    <w:p w14:paraId="511C208D" w14:textId="6A42D3FF" w:rsidR="00253E65" w:rsidRPr="00057EB0" w:rsidRDefault="009C7FE1" w:rsidP="00AA767B">
      <w:pPr>
        <w:shd w:val="clear" w:color="auto" w:fill="FFFFFF"/>
        <w:spacing w:before="100" w:beforeAutospacing="1" w:after="100" w:afterAutospacing="1"/>
        <w:rPr>
          <w:rFonts w:ascii="OpenSans" w:eastAsia="Times New Roman" w:hAnsi="OpenSans" w:cs="Times New Roman"/>
        </w:rPr>
      </w:pPr>
      <w:r w:rsidRPr="00057EB0">
        <w:rPr>
          <w:rFonts w:ascii="OpenSans" w:eastAsia="Times New Roman" w:hAnsi="OpenSans" w:cs="Times New Roman"/>
        </w:rPr>
        <w:t xml:space="preserve">The United States, and specifically the Interior Department, is one of the world’s largest energy asset managers, </w:t>
      </w:r>
      <w:r w:rsidR="00DB5A9A" w:rsidRPr="00057EB0">
        <w:rPr>
          <w:rFonts w:ascii="OpenSans" w:eastAsia="Times New Roman" w:hAnsi="OpenSans" w:cs="Times New Roman"/>
        </w:rPr>
        <w:t>controlling</w:t>
      </w:r>
      <w:r w:rsidRPr="00057EB0">
        <w:rPr>
          <w:rFonts w:ascii="OpenSans" w:eastAsia="Times New Roman" w:hAnsi="OpenSans" w:cs="Times New Roman"/>
        </w:rPr>
        <w:t xml:space="preserve"> subsurface mineral rights on 700 million acres.  Because of the amount of energy currently developed in these areas, more than 20 percent of all U.S. greenhouse gas emissions result from federally owned lands. Despite this massive impact, Republican and Democratic Administrations alike have failed to </w:t>
      </w:r>
      <w:r w:rsidR="00253E65" w:rsidRPr="00057EB0">
        <w:rPr>
          <w:rFonts w:ascii="OpenSans" w:eastAsia="Times New Roman" w:hAnsi="OpenSans" w:cs="Times New Roman"/>
        </w:rPr>
        <w:t xml:space="preserve">seriously </w:t>
      </w:r>
      <w:r w:rsidR="00DB5A9A" w:rsidRPr="00057EB0">
        <w:rPr>
          <w:rFonts w:ascii="OpenSans" w:eastAsia="Times New Roman" w:hAnsi="OpenSans" w:cs="Times New Roman"/>
        </w:rPr>
        <w:t>address</w:t>
      </w:r>
      <w:r w:rsidR="00253E65" w:rsidRPr="00057EB0">
        <w:rPr>
          <w:rFonts w:ascii="OpenSans" w:eastAsia="Times New Roman" w:hAnsi="OpenSans" w:cs="Times New Roman"/>
        </w:rPr>
        <w:t xml:space="preserve"> emissions from these areas.  With the nomination of </w:t>
      </w:r>
      <w:proofErr w:type="spellStart"/>
      <w:r w:rsidR="00253E65" w:rsidRPr="00057EB0">
        <w:rPr>
          <w:rFonts w:ascii="OpenSans" w:eastAsia="Times New Roman" w:hAnsi="OpenSans" w:cs="Times New Roman"/>
        </w:rPr>
        <w:t>Haaland</w:t>
      </w:r>
      <w:proofErr w:type="spellEnd"/>
      <w:r w:rsidR="00253E65" w:rsidRPr="00057EB0">
        <w:rPr>
          <w:rFonts w:ascii="OpenSans" w:eastAsia="Times New Roman" w:hAnsi="OpenSans" w:cs="Times New Roman"/>
        </w:rPr>
        <w:t>, that will certainly change.</w:t>
      </w:r>
    </w:p>
    <w:p w14:paraId="03AA38DE" w14:textId="31C6FE86" w:rsidR="00253E65" w:rsidRPr="00057EB0" w:rsidRDefault="00253E65" w:rsidP="00253E65">
      <w:pPr>
        <w:shd w:val="clear" w:color="auto" w:fill="FFFFFF"/>
        <w:spacing w:before="100" w:beforeAutospacing="1" w:after="100" w:afterAutospacing="1"/>
        <w:rPr>
          <w:rFonts w:ascii="OpenSans" w:eastAsia="Times New Roman" w:hAnsi="OpenSans" w:cs="Times New Roman"/>
        </w:rPr>
      </w:pPr>
      <w:r w:rsidRPr="00057EB0">
        <w:rPr>
          <w:rFonts w:ascii="OpenSans" w:eastAsia="Times New Roman" w:hAnsi="OpenSans" w:cs="Times New Roman"/>
        </w:rPr>
        <w:t xml:space="preserve">But it is also important to understand the economic value that will be derived directly as a result of the Biden’s </w:t>
      </w:r>
      <w:r w:rsidR="00DB5A9A" w:rsidRPr="00057EB0">
        <w:rPr>
          <w:rFonts w:ascii="OpenSans" w:eastAsia="Times New Roman" w:hAnsi="OpenSans" w:cs="Times New Roman"/>
        </w:rPr>
        <w:t>Administration’s</w:t>
      </w:r>
      <w:r w:rsidRPr="00057EB0">
        <w:rPr>
          <w:rFonts w:ascii="OpenSans" w:eastAsia="Times New Roman" w:hAnsi="OpenSans" w:cs="Times New Roman"/>
        </w:rPr>
        <w:t xml:space="preserve"> policies.  When investors like myself analyze a venture opportunity, or fast-growing company executives are searching for a place to locate their next facility, the ability to recruit top-quality employees to help the company grow is central to the decision. Access to first-class outdoor recreational opportunities is extremely important to these target employees and so becomes a critical part of any decision-making process.</w:t>
      </w:r>
    </w:p>
    <w:p w14:paraId="6C7978A4" w14:textId="737796E7" w:rsidR="00253E65" w:rsidRPr="00057EB0" w:rsidRDefault="00253E65" w:rsidP="00AA767B">
      <w:pPr>
        <w:shd w:val="clear" w:color="auto" w:fill="FFFFFF"/>
        <w:spacing w:before="100" w:beforeAutospacing="1" w:after="100" w:afterAutospacing="1"/>
        <w:rPr>
          <w:rFonts w:ascii="OpenSans" w:eastAsia="Times New Roman" w:hAnsi="OpenSans" w:cs="Times New Roman"/>
        </w:rPr>
      </w:pPr>
      <w:r w:rsidRPr="00057EB0">
        <w:rPr>
          <w:rFonts w:ascii="OpenSans" w:eastAsia="Times New Roman" w:hAnsi="OpenSans" w:cs="Times New Roman"/>
        </w:rPr>
        <w:t xml:space="preserve">Protecting these areas from rampant oil and gas development in states like Montana will </w:t>
      </w:r>
      <w:r w:rsidR="00DB5A9A" w:rsidRPr="00057EB0">
        <w:rPr>
          <w:rFonts w:ascii="OpenSans" w:eastAsia="Times New Roman" w:hAnsi="OpenSans" w:cs="Times New Roman"/>
        </w:rPr>
        <w:t>create</w:t>
      </w:r>
      <w:r w:rsidRPr="00057EB0">
        <w:rPr>
          <w:rFonts w:ascii="OpenSans" w:eastAsia="Times New Roman" w:hAnsi="OpenSans" w:cs="Times New Roman"/>
        </w:rPr>
        <w:t xml:space="preserve"> new, high-quality jobs and economic opportunities.  Rather than default to traditional talking points about regulations</w:t>
      </w:r>
      <w:r w:rsidR="00DB5A9A" w:rsidRPr="00057EB0">
        <w:rPr>
          <w:rFonts w:ascii="OpenSans" w:eastAsia="Times New Roman" w:hAnsi="OpenSans" w:cs="Times New Roman"/>
        </w:rPr>
        <w:t xml:space="preserve"> being bad for the economy</w:t>
      </w:r>
      <w:r w:rsidRPr="00057EB0">
        <w:rPr>
          <w:rFonts w:ascii="OpenSans" w:eastAsia="Times New Roman" w:hAnsi="OpenSans" w:cs="Times New Roman"/>
        </w:rPr>
        <w:t>, I hope</w:t>
      </w:r>
      <w:r w:rsidR="00DB5A9A" w:rsidRPr="00057EB0">
        <w:rPr>
          <w:rFonts w:ascii="OpenSans" w:eastAsia="Times New Roman" w:hAnsi="OpenSans" w:cs="Times New Roman"/>
        </w:rPr>
        <w:t xml:space="preserve"> the</w:t>
      </w:r>
      <w:r w:rsidRPr="00057EB0">
        <w:rPr>
          <w:rFonts w:ascii="OpenSans" w:eastAsia="Times New Roman" w:hAnsi="OpenSans" w:cs="Times New Roman"/>
        </w:rPr>
        <w:t xml:space="preserve"> members of the </w:t>
      </w:r>
      <w:r w:rsidR="00DB5A9A" w:rsidRPr="00057EB0">
        <w:rPr>
          <w:rFonts w:ascii="OpenSans" w:eastAsia="Times New Roman" w:hAnsi="OpenSans" w:cs="Times New Roman"/>
        </w:rPr>
        <w:t xml:space="preserve">Senate Energy and Natural Resources </w:t>
      </w:r>
      <w:r w:rsidRPr="00057EB0">
        <w:rPr>
          <w:rFonts w:ascii="OpenSans" w:eastAsia="Times New Roman" w:hAnsi="OpenSans" w:cs="Times New Roman"/>
        </w:rPr>
        <w:t xml:space="preserve">Committee will give Representative </w:t>
      </w:r>
      <w:proofErr w:type="spellStart"/>
      <w:r w:rsidRPr="00057EB0">
        <w:rPr>
          <w:rFonts w:ascii="OpenSans" w:eastAsia="Times New Roman" w:hAnsi="OpenSans" w:cs="Times New Roman"/>
        </w:rPr>
        <w:t>Haaland</w:t>
      </w:r>
      <w:proofErr w:type="spellEnd"/>
      <w:r w:rsidRPr="00057EB0">
        <w:rPr>
          <w:rFonts w:ascii="OpenSans" w:eastAsia="Times New Roman" w:hAnsi="OpenSans" w:cs="Times New Roman"/>
        </w:rPr>
        <w:t xml:space="preserve"> the opportunity to lay out her vision for this important role.  I am confident that if they do, they will feel equally excited about the opportunities</w:t>
      </w:r>
      <w:r w:rsidR="00DB5A9A" w:rsidRPr="00057EB0">
        <w:rPr>
          <w:rFonts w:ascii="OpenSans" w:eastAsia="Times New Roman" w:hAnsi="OpenSans" w:cs="Times New Roman"/>
        </w:rPr>
        <w:t xml:space="preserve"> to address climate change and spur innovation across the country.</w:t>
      </w:r>
    </w:p>
    <w:p w14:paraId="29915DE4" w14:textId="73A6E974" w:rsidR="00B84437" w:rsidRPr="00CB47B0" w:rsidRDefault="0007482F">
      <w:pPr>
        <w:rPr>
          <w:i/>
          <w:iCs/>
        </w:rPr>
      </w:pPr>
      <w:r>
        <w:rPr>
          <w:i/>
          <w:iCs/>
        </w:rPr>
        <w:t xml:space="preserve">Paul Smith is a Boulder-based venture capitalist and founding member of the Business Coalition for Conservation and Climate, a group of leading venture capitalists, investors and business executives who believe that sound conservation policy is key to economic growth.   </w:t>
      </w:r>
    </w:p>
    <w:sectPr w:rsidR="00B84437" w:rsidRPr="00CB4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70D0" w14:textId="77777777" w:rsidR="00703B04" w:rsidRDefault="00703B04" w:rsidP="004A7F35">
      <w:r>
        <w:separator/>
      </w:r>
    </w:p>
  </w:endnote>
  <w:endnote w:type="continuationSeparator" w:id="0">
    <w:p w14:paraId="36F8F08F" w14:textId="77777777" w:rsidR="00703B04" w:rsidRDefault="00703B04" w:rsidP="004A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B446" w14:textId="77777777" w:rsidR="00703B04" w:rsidRDefault="00703B04" w:rsidP="004A7F35">
      <w:r>
        <w:separator/>
      </w:r>
    </w:p>
  </w:footnote>
  <w:footnote w:type="continuationSeparator" w:id="0">
    <w:p w14:paraId="785955FB" w14:textId="77777777" w:rsidR="00703B04" w:rsidRDefault="00703B04" w:rsidP="004A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7B"/>
    <w:rsid w:val="00004DA9"/>
    <w:rsid w:val="00057EB0"/>
    <w:rsid w:val="0007482F"/>
    <w:rsid w:val="00084C0E"/>
    <w:rsid w:val="00111CAF"/>
    <w:rsid w:val="0018719C"/>
    <w:rsid w:val="00253E65"/>
    <w:rsid w:val="002F1470"/>
    <w:rsid w:val="003E532B"/>
    <w:rsid w:val="004A7F35"/>
    <w:rsid w:val="005755AC"/>
    <w:rsid w:val="005B5A52"/>
    <w:rsid w:val="00703B04"/>
    <w:rsid w:val="009C7FE1"/>
    <w:rsid w:val="00A003CC"/>
    <w:rsid w:val="00AA767B"/>
    <w:rsid w:val="00B2305E"/>
    <w:rsid w:val="00C11911"/>
    <w:rsid w:val="00CB47B0"/>
    <w:rsid w:val="00D66BBE"/>
    <w:rsid w:val="00D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3749F"/>
  <w15:chartTrackingRefBased/>
  <w15:docId w15:val="{63939C60-5A78-8B4D-AB7F-526F9D1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67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A7F35"/>
    <w:rPr>
      <w:sz w:val="20"/>
      <w:szCs w:val="20"/>
    </w:rPr>
  </w:style>
  <w:style w:type="character" w:customStyle="1" w:styleId="FootnoteTextChar">
    <w:name w:val="Footnote Text Char"/>
    <w:basedOn w:val="DefaultParagraphFont"/>
    <w:link w:val="FootnoteText"/>
    <w:uiPriority w:val="99"/>
    <w:semiHidden/>
    <w:rsid w:val="004A7F35"/>
    <w:rPr>
      <w:sz w:val="20"/>
      <w:szCs w:val="20"/>
    </w:rPr>
  </w:style>
  <w:style w:type="character" w:styleId="FootnoteReference">
    <w:name w:val="footnote reference"/>
    <w:basedOn w:val="DefaultParagraphFont"/>
    <w:uiPriority w:val="99"/>
    <w:semiHidden/>
    <w:unhideWhenUsed/>
    <w:rsid w:val="004A7F35"/>
    <w:rPr>
      <w:vertAlign w:val="superscript"/>
    </w:rPr>
  </w:style>
  <w:style w:type="character" w:styleId="Hyperlink">
    <w:name w:val="Hyperlink"/>
    <w:basedOn w:val="DefaultParagraphFont"/>
    <w:uiPriority w:val="99"/>
    <w:unhideWhenUsed/>
    <w:rsid w:val="00253E65"/>
    <w:rPr>
      <w:color w:val="0563C1" w:themeColor="hyperlink"/>
      <w:u w:val="single"/>
    </w:rPr>
  </w:style>
  <w:style w:type="character" w:styleId="UnresolvedMention">
    <w:name w:val="Unresolved Mention"/>
    <w:basedOn w:val="DefaultParagraphFont"/>
    <w:uiPriority w:val="99"/>
    <w:semiHidden/>
    <w:unhideWhenUsed/>
    <w:rsid w:val="00253E65"/>
    <w:rPr>
      <w:color w:val="605E5C"/>
      <w:shd w:val="clear" w:color="auto" w:fill="E1DFDD"/>
    </w:rPr>
  </w:style>
  <w:style w:type="character" w:styleId="FollowedHyperlink">
    <w:name w:val="FollowedHyperlink"/>
    <w:basedOn w:val="DefaultParagraphFont"/>
    <w:uiPriority w:val="99"/>
    <w:semiHidden/>
    <w:unhideWhenUsed/>
    <w:rsid w:val="00004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117">
      <w:bodyDiv w:val="1"/>
      <w:marLeft w:val="0"/>
      <w:marRight w:val="0"/>
      <w:marTop w:val="0"/>
      <w:marBottom w:val="0"/>
      <w:divBdr>
        <w:top w:val="none" w:sz="0" w:space="0" w:color="auto"/>
        <w:left w:val="none" w:sz="0" w:space="0" w:color="auto"/>
        <w:bottom w:val="none" w:sz="0" w:space="0" w:color="auto"/>
        <w:right w:val="none" w:sz="0" w:space="0" w:color="auto"/>
      </w:divBdr>
    </w:div>
    <w:div w:id="786049843">
      <w:bodyDiv w:val="1"/>
      <w:marLeft w:val="0"/>
      <w:marRight w:val="0"/>
      <w:marTop w:val="0"/>
      <w:marBottom w:val="0"/>
      <w:divBdr>
        <w:top w:val="none" w:sz="0" w:space="0" w:color="auto"/>
        <w:left w:val="none" w:sz="0" w:space="0" w:color="auto"/>
        <w:bottom w:val="none" w:sz="0" w:space="0" w:color="auto"/>
        <w:right w:val="none" w:sz="0" w:space="0" w:color="auto"/>
      </w:divBdr>
      <w:divsChild>
        <w:div w:id="1385955448">
          <w:marLeft w:val="0"/>
          <w:marRight w:val="0"/>
          <w:marTop w:val="0"/>
          <w:marBottom w:val="0"/>
          <w:divBdr>
            <w:top w:val="none" w:sz="0" w:space="0" w:color="auto"/>
            <w:left w:val="none" w:sz="0" w:space="0" w:color="auto"/>
            <w:bottom w:val="none" w:sz="0" w:space="0" w:color="auto"/>
            <w:right w:val="none" w:sz="0" w:space="0" w:color="auto"/>
          </w:divBdr>
          <w:divsChild>
            <w:div w:id="1608464778">
              <w:marLeft w:val="0"/>
              <w:marRight w:val="0"/>
              <w:marTop w:val="0"/>
              <w:marBottom w:val="0"/>
              <w:divBdr>
                <w:top w:val="none" w:sz="0" w:space="0" w:color="auto"/>
                <w:left w:val="none" w:sz="0" w:space="0" w:color="auto"/>
                <w:bottom w:val="none" w:sz="0" w:space="0" w:color="auto"/>
                <w:right w:val="none" w:sz="0" w:space="0" w:color="auto"/>
              </w:divBdr>
              <w:divsChild>
                <w:div w:id="1950041649">
                  <w:marLeft w:val="0"/>
                  <w:marRight w:val="0"/>
                  <w:marTop w:val="0"/>
                  <w:marBottom w:val="0"/>
                  <w:divBdr>
                    <w:top w:val="none" w:sz="0" w:space="0" w:color="auto"/>
                    <w:left w:val="none" w:sz="0" w:space="0" w:color="auto"/>
                    <w:bottom w:val="none" w:sz="0" w:space="0" w:color="auto"/>
                    <w:right w:val="none" w:sz="0" w:space="0" w:color="auto"/>
                  </w:divBdr>
                </w:div>
              </w:divsChild>
            </w:div>
            <w:div w:id="979267580">
              <w:marLeft w:val="0"/>
              <w:marRight w:val="0"/>
              <w:marTop w:val="0"/>
              <w:marBottom w:val="0"/>
              <w:divBdr>
                <w:top w:val="none" w:sz="0" w:space="0" w:color="auto"/>
                <w:left w:val="none" w:sz="0" w:space="0" w:color="auto"/>
                <w:bottom w:val="none" w:sz="0" w:space="0" w:color="auto"/>
                <w:right w:val="none" w:sz="0" w:space="0" w:color="auto"/>
              </w:divBdr>
              <w:divsChild>
                <w:div w:id="70322191">
                  <w:marLeft w:val="0"/>
                  <w:marRight w:val="0"/>
                  <w:marTop w:val="0"/>
                  <w:marBottom w:val="0"/>
                  <w:divBdr>
                    <w:top w:val="none" w:sz="0" w:space="0" w:color="auto"/>
                    <w:left w:val="none" w:sz="0" w:space="0" w:color="auto"/>
                    <w:bottom w:val="none" w:sz="0" w:space="0" w:color="auto"/>
                    <w:right w:val="none" w:sz="0" w:space="0" w:color="auto"/>
                  </w:divBdr>
                </w:div>
              </w:divsChild>
            </w:div>
            <w:div w:id="801851226">
              <w:marLeft w:val="0"/>
              <w:marRight w:val="0"/>
              <w:marTop w:val="0"/>
              <w:marBottom w:val="0"/>
              <w:divBdr>
                <w:top w:val="none" w:sz="0" w:space="0" w:color="auto"/>
                <w:left w:val="none" w:sz="0" w:space="0" w:color="auto"/>
                <w:bottom w:val="none" w:sz="0" w:space="0" w:color="auto"/>
                <w:right w:val="none" w:sz="0" w:space="0" w:color="auto"/>
              </w:divBdr>
              <w:divsChild>
                <w:div w:id="909458755">
                  <w:marLeft w:val="0"/>
                  <w:marRight w:val="0"/>
                  <w:marTop w:val="0"/>
                  <w:marBottom w:val="0"/>
                  <w:divBdr>
                    <w:top w:val="none" w:sz="0" w:space="0" w:color="auto"/>
                    <w:left w:val="none" w:sz="0" w:space="0" w:color="auto"/>
                    <w:bottom w:val="none" w:sz="0" w:space="0" w:color="auto"/>
                    <w:right w:val="none" w:sz="0" w:space="0" w:color="auto"/>
                  </w:divBdr>
                </w:div>
                <w:div w:id="12094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677">
          <w:marLeft w:val="0"/>
          <w:marRight w:val="0"/>
          <w:marTop w:val="0"/>
          <w:marBottom w:val="0"/>
          <w:divBdr>
            <w:top w:val="none" w:sz="0" w:space="0" w:color="auto"/>
            <w:left w:val="none" w:sz="0" w:space="0" w:color="auto"/>
            <w:bottom w:val="none" w:sz="0" w:space="0" w:color="auto"/>
            <w:right w:val="none" w:sz="0" w:space="0" w:color="auto"/>
          </w:divBdr>
          <w:divsChild>
            <w:div w:id="164707261">
              <w:marLeft w:val="0"/>
              <w:marRight w:val="0"/>
              <w:marTop w:val="0"/>
              <w:marBottom w:val="0"/>
              <w:divBdr>
                <w:top w:val="none" w:sz="0" w:space="0" w:color="auto"/>
                <w:left w:val="none" w:sz="0" w:space="0" w:color="auto"/>
                <w:bottom w:val="none" w:sz="0" w:space="0" w:color="auto"/>
                <w:right w:val="none" w:sz="0" w:space="0" w:color="auto"/>
              </w:divBdr>
              <w:divsChild>
                <w:div w:id="14044522">
                  <w:marLeft w:val="0"/>
                  <w:marRight w:val="0"/>
                  <w:marTop w:val="0"/>
                  <w:marBottom w:val="0"/>
                  <w:divBdr>
                    <w:top w:val="none" w:sz="0" w:space="0" w:color="auto"/>
                    <w:left w:val="none" w:sz="0" w:space="0" w:color="auto"/>
                    <w:bottom w:val="none" w:sz="0" w:space="0" w:color="auto"/>
                    <w:right w:val="none" w:sz="0" w:space="0" w:color="auto"/>
                  </w:divBdr>
                </w:div>
              </w:divsChild>
            </w:div>
            <w:div w:id="850530313">
              <w:marLeft w:val="0"/>
              <w:marRight w:val="0"/>
              <w:marTop w:val="0"/>
              <w:marBottom w:val="0"/>
              <w:divBdr>
                <w:top w:val="none" w:sz="0" w:space="0" w:color="auto"/>
                <w:left w:val="none" w:sz="0" w:space="0" w:color="auto"/>
                <w:bottom w:val="none" w:sz="0" w:space="0" w:color="auto"/>
                <w:right w:val="none" w:sz="0" w:space="0" w:color="auto"/>
              </w:divBdr>
              <w:divsChild>
                <w:div w:id="312178525">
                  <w:marLeft w:val="0"/>
                  <w:marRight w:val="0"/>
                  <w:marTop w:val="0"/>
                  <w:marBottom w:val="0"/>
                  <w:divBdr>
                    <w:top w:val="none" w:sz="0" w:space="0" w:color="auto"/>
                    <w:left w:val="none" w:sz="0" w:space="0" w:color="auto"/>
                    <w:bottom w:val="none" w:sz="0" w:space="0" w:color="auto"/>
                    <w:right w:val="none" w:sz="0" w:space="0" w:color="auto"/>
                  </w:divBdr>
                  <w:divsChild>
                    <w:div w:id="1629119726">
                      <w:marLeft w:val="0"/>
                      <w:marRight w:val="0"/>
                      <w:marTop w:val="0"/>
                      <w:marBottom w:val="0"/>
                      <w:divBdr>
                        <w:top w:val="none" w:sz="0" w:space="0" w:color="auto"/>
                        <w:left w:val="none" w:sz="0" w:space="0" w:color="auto"/>
                        <w:bottom w:val="none" w:sz="0" w:space="0" w:color="auto"/>
                        <w:right w:val="none" w:sz="0" w:space="0" w:color="auto"/>
                      </w:divBdr>
                    </w:div>
                  </w:divsChild>
                </w:div>
                <w:div w:id="423839268">
                  <w:marLeft w:val="0"/>
                  <w:marRight w:val="0"/>
                  <w:marTop w:val="0"/>
                  <w:marBottom w:val="0"/>
                  <w:divBdr>
                    <w:top w:val="none" w:sz="0" w:space="0" w:color="auto"/>
                    <w:left w:val="none" w:sz="0" w:space="0" w:color="auto"/>
                    <w:bottom w:val="none" w:sz="0" w:space="0" w:color="auto"/>
                    <w:right w:val="none" w:sz="0" w:space="0" w:color="auto"/>
                  </w:divBdr>
                  <w:divsChild>
                    <w:div w:id="1713844942">
                      <w:marLeft w:val="0"/>
                      <w:marRight w:val="0"/>
                      <w:marTop w:val="0"/>
                      <w:marBottom w:val="0"/>
                      <w:divBdr>
                        <w:top w:val="none" w:sz="0" w:space="0" w:color="auto"/>
                        <w:left w:val="none" w:sz="0" w:space="0" w:color="auto"/>
                        <w:bottom w:val="none" w:sz="0" w:space="0" w:color="auto"/>
                        <w:right w:val="none" w:sz="0" w:space="0" w:color="auto"/>
                      </w:divBdr>
                    </w:div>
                  </w:divsChild>
                </w:div>
                <w:div w:id="1538930411">
                  <w:marLeft w:val="0"/>
                  <w:marRight w:val="0"/>
                  <w:marTop w:val="0"/>
                  <w:marBottom w:val="0"/>
                  <w:divBdr>
                    <w:top w:val="none" w:sz="0" w:space="0" w:color="auto"/>
                    <w:left w:val="none" w:sz="0" w:space="0" w:color="auto"/>
                    <w:bottom w:val="none" w:sz="0" w:space="0" w:color="auto"/>
                    <w:right w:val="none" w:sz="0" w:space="0" w:color="auto"/>
                  </w:divBdr>
                  <w:divsChild>
                    <w:div w:id="2115594013">
                      <w:marLeft w:val="0"/>
                      <w:marRight w:val="0"/>
                      <w:marTop w:val="0"/>
                      <w:marBottom w:val="0"/>
                      <w:divBdr>
                        <w:top w:val="none" w:sz="0" w:space="0" w:color="auto"/>
                        <w:left w:val="none" w:sz="0" w:space="0" w:color="auto"/>
                        <w:bottom w:val="none" w:sz="0" w:space="0" w:color="auto"/>
                        <w:right w:val="none" w:sz="0" w:space="0" w:color="auto"/>
                      </w:divBdr>
                    </w:div>
                  </w:divsChild>
                </w:div>
                <w:div w:id="382797319">
                  <w:marLeft w:val="0"/>
                  <w:marRight w:val="0"/>
                  <w:marTop w:val="0"/>
                  <w:marBottom w:val="0"/>
                  <w:divBdr>
                    <w:top w:val="none" w:sz="0" w:space="0" w:color="auto"/>
                    <w:left w:val="none" w:sz="0" w:space="0" w:color="auto"/>
                    <w:bottom w:val="none" w:sz="0" w:space="0" w:color="auto"/>
                    <w:right w:val="none" w:sz="0" w:space="0" w:color="auto"/>
                  </w:divBdr>
                  <w:divsChild>
                    <w:div w:id="1888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435">
              <w:marLeft w:val="0"/>
              <w:marRight w:val="0"/>
              <w:marTop w:val="0"/>
              <w:marBottom w:val="0"/>
              <w:divBdr>
                <w:top w:val="none" w:sz="0" w:space="0" w:color="auto"/>
                <w:left w:val="none" w:sz="0" w:space="0" w:color="auto"/>
                <w:bottom w:val="none" w:sz="0" w:space="0" w:color="auto"/>
                <w:right w:val="none" w:sz="0" w:space="0" w:color="auto"/>
              </w:divBdr>
              <w:divsChild>
                <w:div w:id="8507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045">
          <w:marLeft w:val="0"/>
          <w:marRight w:val="0"/>
          <w:marTop w:val="0"/>
          <w:marBottom w:val="0"/>
          <w:divBdr>
            <w:top w:val="none" w:sz="0" w:space="0" w:color="auto"/>
            <w:left w:val="none" w:sz="0" w:space="0" w:color="auto"/>
            <w:bottom w:val="none" w:sz="0" w:space="0" w:color="auto"/>
            <w:right w:val="none" w:sz="0" w:space="0" w:color="auto"/>
          </w:divBdr>
          <w:divsChild>
            <w:div w:id="2137288767">
              <w:marLeft w:val="0"/>
              <w:marRight w:val="0"/>
              <w:marTop w:val="0"/>
              <w:marBottom w:val="0"/>
              <w:divBdr>
                <w:top w:val="none" w:sz="0" w:space="0" w:color="auto"/>
                <w:left w:val="none" w:sz="0" w:space="0" w:color="auto"/>
                <w:bottom w:val="none" w:sz="0" w:space="0" w:color="auto"/>
                <w:right w:val="none" w:sz="0" w:space="0" w:color="auto"/>
              </w:divBdr>
              <w:divsChild>
                <w:div w:id="1952204284">
                  <w:marLeft w:val="0"/>
                  <w:marRight w:val="0"/>
                  <w:marTop w:val="0"/>
                  <w:marBottom w:val="0"/>
                  <w:divBdr>
                    <w:top w:val="none" w:sz="0" w:space="0" w:color="auto"/>
                    <w:left w:val="none" w:sz="0" w:space="0" w:color="auto"/>
                    <w:bottom w:val="none" w:sz="0" w:space="0" w:color="auto"/>
                    <w:right w:val="none" w:sz="0" w:space="0" w:color="auto"/>
                  </w:divBdr>
                </w:div>
              </w:divsChild>
            </w:div>
            <w:div w:id="828717693">
              <w:marLeft w:val="0"/>
              <w:marRight w:val="0"/>
              <w:marTop w:val="0"/>
              <w:marBottom w:val="0"/>
              <w:divBdr>
                <w:top w:val="none" w:sz="0" w:space="0" w:color="auto"/>
                <w:left w:val="none" w:sz="0" w:space="0" w:color="auto"/>
                <w:bottom w:val="none" w:sz="0" w:space="0" w:color="auto"/>
                <w:right w:val="none" w:sz="0" w:space="0" w:color="auto"/>
              </w:divBdr>
              <w:divsChild>
                <w:div w:id="1084182538">
                  <w:marLeft w:val="0"/>
                  <w:marRight w:val="0"/>
                  <w:marTop w:val="0"/>
                  <w:marBottom w:val="0"/>
                  <w:divBdr>
                    <w:top w:val="none" w:sz="0" w:space="0" w:color="auto"/>
                    <w:left w:val="none" w:sz="0" w:space="0" w:color="auto"/>
                    <w:bottom w:val="none" w:sz="0" w:space="0" w:color="auto"/>
                    <w:right w:val="none" w:sz="0" w:space="0" w:color="auto"/>
                  </w:divBdr>
                  <w:divsChild>
                    <w:div w:id="1160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hill.com/policy/energy-environment/537615-daines-seeks-to-block-haaland-confirmation-to-interi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A441-C235-0941-A331-CF7904B8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2021-02-19T12:35:00Z</dcterms:created>
  <dcterms:modified xsi:type="dcterms:W3CDTF">2021-02-19T12:35:00Z</dcterms:modified>
</cp:coreProperties>
</file>